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SOLAR PHOTOVOLTAIC</w:t>
      </w:r>
    </w:p>
    <w:p>
      <w:pPr>
        <w:spacing w:after="480"/>
      </w:pPr>
      <w:r>
        <w:rPr>
          <w:rFonts w:ascii="Aptos" w:hAnsi="Aptos"/>
          <w:b w:val="0"/>
          <w:color w:val="5E6B78"/>
          <w:sz w:val="26"/>
        </w:rPr>
        <w:t>Solar Photovoltaic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solar photovoltaic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solar photovoltaic.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PV modules</w:t>
      </w:r>
    </w:p>
    <w:p>
      <w:pPr>
        <w:pStyle w:val="ListBullet"/>
        <w:spacing w:after="50"/>
        <w:ind w:left="369" w:hanging="170"/>
      </w:pPr>
      <w:r>
        <w:rPr>
          <w:rFonts w:ascii="Aptos" w:hAnsi="Aptos"/>
          <w:b w:val="0"/>
          <w:color w:val="263442"/>
          <w:sz w:val="19"/>
        </w:rPr>
        <w:t>Mounting rails</w:t>
      </w:r>
    </w:p>
    <w:p>
      <w:pPr>
        <w:pStyle w:val="ListBullet"/>
        <w:spacing w:after="50"/>
        <w:ind w:left="369" w:hanging="170"/>
      </w:pPr>
      <w:r>
        <w:rPr>
          <w:rFonts w:ascii="Aptos" w:hAnsi="Aptos"/>
          <w:b w:val="0"/>
          <w:color w:val="263442"/>
          <w:sz w:val="19"/>
        </w:rPr>
        <w:t>DC cables</w:t>
      </w:r>
    </w:p>
    <w:p>
      <w:pPr>
        <w:pStyle w:val="ListBullet"/>
        <w:spacing w:after="50"/>
        <w:ind w:left="369" w:hanging="170"/>
      </w:pPr>
      <w:r>
        <w:rPr>
          <w:rFonts w:ascii="Aptos" w:hAnsi="Aptos"/>
          <w:b w:val="0"/>
          <w:color w:val="263442"/>
          <w:sz w:val="19"/>
        </w:rPr>
        <w:t>Inverters</w:t>
      </w:r>
    </w:p>
    <w:p>
      <w:pPr>
        <w:pStyle w:val="ListBullet"/>
        <w:spacing w:after="50"/>
        <w:ind w:left="369" w:hanging="170"/>
      </w:pPr>
      <w:r>
        <w:rPr>
          <w:rFonts w:ascii="Aptos" w:hAnsi="Aptos"/>
          <w:b w:val="0"/>
          <w:color w:val="263442"/>
          <w:sz w:val="19"/>
        </w:rPr>
        <w:t>Isolators</w:t>
      </w:r>
    </w:p>
    <w:p>
      <w:pPr>
        <w:pStyle w:val="ListBullet"/>
        <w:spacing w:after="50"/>
        <w:ind w:left="369" w:hanging="170"/>
      </w:pPr>
      <w:r>
        <w:rPr>
          <w:rFonts w:ascii="Aptos" w:hAnsi="Aptos"/>
          <w:b w:val="0"/>
          <w:color w:val="263442"/>
          <w:sz w:val="19"/>
        </w:rPr>
        <w:t>Pembumian dan 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Roof akses sistem</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I-V curve tester</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solar photovoltaic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PV modules, Mounting rails, DC cables, Inverters, Isolators, Pembumian dan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structural support. </w:t>
      </w:r>
      <w:r>
        <w:rPr>
          <w:rFonts w:ascii="Aptos" w:hAnsi="Aptos"/>
          <w:b w:val="0"/>
          <w:color w:val="263442"/>
          <w:sz w:val="19"/>
        </w:rPr>
        <w:t>Luluskan structural support, array susun atur, single-line diagram dan shutdown method.</w:t>
      </w:r>
    </w:p>
    <w:p>
      <w:pPr>
        <w:keepLines/>
        <w:spacing w:after="100" w:line="269" w:lineRule="auto"/>
        <w:ind w:left="369" w:hanging="369"/>
      </w:pPr>
      <w:r>
        <w:rPr>
          <w:rFonts w:ascii="Aptos" w:hAnsi="Aptos"/>
          <w:b/>
          <w:color w:val="071E33"/>
          <w:sz w:val="19"/>
        </w:rPr>
        <w:t xml:space="preserve">2. Pasang roof angkur. </w:t>
      </w:r>
      <w:r>
        <w:rPr>
          <w:rFonts w:ascii="Aptos" w:hAnsi="Aptos"/>
          <w:b w:val="0"/>
          <w:color w:val="263442"/>
          <w:sz w:val="19"/>
        </w:rPr>
        <w:t>Pasang roof angkur, rails dan waterproofed penetrations ke jalankan ukur kawalan.</w:t>
      </w:r>
    </w:p>
    <w:p>
      <w:pPr>
        <w:keepLines/>
        <w:spacing w:after="100" w:line="269" w:lineRule="auto"/>
        <w:ind w:left="369" w:hanging="369"/>
      </w:pPr>
      <w:r>
        <w:rPr>
          <w:rFonts w:ascii="Aptos" w:hAnsi="Aptos"/>
          <w:b/>
          <w:color w:val="071E33"/>
          <w:sz w:val="19"/>
        </w:rPr>
        <w:t xml:space="preserve">3. Pasang, clamp dan ketatkan mengikut tork modules. </w:t>
      </w:r>
      <w:r>
        <w:rPr>
          <w:rFonts w:ascii="Aptos" w:hAnsi="Aptos"/>
          <w:b w:val="0"/>
          <w:color w:val="263442"/>
          <w:sz w:val="19"/>
        </w:rPr>
        <w:t>Pasang, clamp dan ketatkan mengikut tork modules sambil maintaining akses dan ventilation gaps.</w:t>
      </w:r>
    </w:p>
    <w:p>
      <w:pPr>
        <w:keepLines/>
        <w:spacing w:after="100" w:line="269" w:lineRule="auto"/>
        <w:ind w:left="369" w:hanging="369"/>
      </w:pPr>
      <w:r>
        <w:rPr>
          <w:rFonts w:ascii="Aptos" w:hAnsi="Aptos"/>
          <w:b/>
          <w:color w:val="071E33"/>
          <w:sz w:val="19"/>
        </w:rPr>
        <w:t xml:space="preserve">4. Halakan, support, segregate. </w:t>
      </w:r>
      <w:r>
        <w:rPr>
          <w:rFonts w:ascii="Aptos" w:hAnsi="Aptos"/>
          <w:b w:val="0"/>
          <w:color w:val="263442"/>
          <w:sz w:val="19"/>
        </w:rPr>
        <w:t>Halakan, support, segregate dan kenal pasti DC cables dan connectors.</w:t>
      </w:r>
    </w:p>
    <w:p>
      <w:pPr>
        <w:keepLines/>
        <w:spacing w:after="100" w:line="269" w:lineRule="auto"/>
        <w:ind w:left="369" w:hanging="369"/>
      </w:pPr>
      <w:r>
        <w:rPr>
          <w:rFonts w:ascii="Aptos" w:hAnsi="Aptos"/>
          <w:b/>
          <w:color w:val="071E33"/>
          <w:sz w:val="19"/>
        </w:rPr>
        <w:t xml:space="preserve">5. Pasang inverters, isolators, pembumian, AC connection. </w:t>
      </w:r>
      <w:r>
        <w:rPr>
          <w:rFonts w:ascii="Aptos" w:hAnsi="Aptos"/>
          <w:b w:val="0"/>
          <w:color w:val="263442"/>
          <w:sz w:val="19"/>
        </w:rPr>
        <w:t>Pasang inverters, isolators, pembumian, AC connection dan diperlukan warning labels.</w:t>
      </w:r>
    </w:p>
    <w:p>
      <w:pPr>
        <w:keepLines/>
        <w:spacing w:after="100" w:line="269" w:lineRule="auto"/>
        <w:ind w:left="369" w:hanging="369"/>
      </w:pPr>
      <w:r>
        <w:rPr>
          <w:rFonts w:ascii="Aptos" w:hAnsi="Aptos"/>
          <w:b/>
          <w:color w:val="071E33"/>
          <w:sz w:val="19"/>
        </w:rPr>
        <w:t xml:space="preserve">6. Lengkapkan polarity, insulation, string, functional, anti-islanding. </w:t>
      </w:r>
      <w:r>
        <w:rPr>
          <w:rFonts w:ascii="Aptos" w:hAnsi="Aptos"/>
          <w:b w:val="0"/>
          <w:color w:val="263442"/>
          <w:sz w:val="19"/>
        </w:rPr>
        <w:t>Lengkapkan polarity, insulation, string, functional, anti-islanding dan prestasi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structure dan kalis air; rails dan ketatkan mengikut tork; modules; dc perkabelan; inverter dan pembumian; pentauliahan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dc electric shock; kerja di tempat tinggi; roof kerosakan; pengendalian manual; arc dan kebakaran.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Structure dan kalis air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Rails dan ketatkan mengikut tork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Modules</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DC perkabelan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Inverter dan pembumian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Pentauliahan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DC electric shock</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Roof kerosakan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Arc dan kebakaran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Solar Photovoltaic</dc:title>
  <dc:subject>Template penyata kaedah pembinaan yang boleh diedit</dc:subject>
  <dc:creator>Method Statement Hub Malaysia</dc:creator>
  <cp:keywords>solar PV, photovoltaic, renewable energy</cp:keywords>
  <dc:description>generated by python-docx</dc:description>
  <cp:lastModifiedBy/>
  <cp:revision>1</cp:revision>
  <dcterms:created xsi:type="dcterms:W3CDTF">2013-12-23T23:15:00Z</dcterms:created>
  <dcterms:modified xsi:type="dcterms:W3CDTF">2013-12-23T23:15:00Z</dcterms:modified>
  <cp:category/>
</cp:coreProperties>
</file>